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42"/>
          <w:szCs w:val="42"/>
        </w:rPr>
      </w:pPr>
      <w:r>
        <w:rPr>
          <w:sz w:val="42"/>
          <w:szCs w:val="42"/>
          <w:rtl w:val="0"/>
          <w:lang w:val="en-US"/>
        </w:rPr>
        <w:t>Weddings at Southminster</w:t>
      </w:r>
    </w:p>
    <w:p>
      <w:pPr>
        <w:pStyle w:val="Body"/>
        <w:jc w:val="both"/>
      </w:pPr>
    </w:p>
    <w:p>
      <w:pPr>
        <w:pStyle w:val="Body"/>
        <w:jc w:val="both"/>
        <w:rPr>
          <w:sz w:val="26"/>
          <w:szCs w:val="26"/>
        </w:rPr>
      </w:pPr>
      <w:r>
        <w:rPr>
          <w:sz w:val="26"/>
          <w:szCs w:val="26"/>
          <w:rtl w:val="0"/>
          <w:lang w:val="en-US"/>
        </w:rPr>
        <w:t xml:space="preserve">At Southminster, the marriage ceremony is a joyful act of Christian worship in the Reformed </w:t>
      </w:r>
      <w:r>
        <w:rPr>
          <w:sz w:val="26"/>
          <w:szCs w:val="26"/>
          <w:rtl w:val="0"/>
          <w:lang w:val="en-US"/>
        </w:rPr>
        <w:t xml:space="preserve">Protestant </w:t>
      </w:r>
      <w:r>
        <w:rPr>
          <w:sz w:val="26"/>
          <w:szCs w:val="26"/>
          <w:rtl w:val="0"/>
          <w:lang w:val="fr-FR"/>
        </w:rPr>
        <w:t xml:space="preserve">tradition. </w:t>
      </w:r>
      <w:r>
        <w:rPr>
          <w:sz w:val="26"/>
          <w:szCs w:val="26"/>
          <w:rtl w:val="0"/>
          <w:lang w:val="en-US"/>
        </w:rPr>
        <w:t xml:space="preserve">Marriage is a gift God has given to all humankind for the well-being of the entire human family. It is a civil contract between two people. It is also a covenant through which a couple is called to live out their lives together with Almighty God. Southminster is supportive of marriage equality, and our </w:t>
      </w:r>
      <w:r>
        <w:rPr>
          <w:outline w:val="0"/>
          <w:color w:val="0096ff"/>
          <w:sz w:val="26"/>
          <w:szCs w:val="26"/>
          <w:u w:val="single"/>
          <w:rtl w:val="0"/>
          <w:lang w:val="en-US"/>
          <w14:textFill>
            <w14:solidFill>
              <w14:srgbClr w14:val="0096FF"/>
            </w14:solidFill>
          </w14:textFill>
        </w:rPr>
        <w:t>Presbyterian Church (USA)</w:t>
      </w:r>
      <w:r>
        <w:rPr>
          <w:outline w:val="0"/>
          <w:color w:val="0096ff"/>
          <w:sz w:val="26"/>
          <w:szCs w:val="26"/>
          <w:rtl w:val="0"/>
          <w:lang w:val="en-US"/>
          <w14:textFill>
            <w14:solidFill>
              <w14:srgbClr w14:val="0096FF"/>
            </w14:solidFill>
          </w14:textFill>
        </w:rPr>
        <w:t xml:space="preserve"> </w:t>
      </w:r>
      <w:r>
        <w:rPr>
          <w:sz w:val="26"/>
          <w:szCs w:val="26"/>
          <w:rtl w:val="0"/>
          <w:lang w:val="en-US"/>
        </w:rPr>
        <w:t>polity affirms same-gender marriages.</w:t>
      </w:r>
    </w:p>
    <w:p>
      <w:pPr>
        <w:pStyle w:val="Body"/>
        <w:jc w:val="both"/>
      </w:pPr>
    </w:p>
    <w:p>
      <w:pPr>
        <w:pStyle w:val="Body"/>
        <w:jc w:val="both"/>
        <w:rPr>
          <w:sz w:val="26"/>
          <w:szCs w:val="26"/>
        </w:rPr>
      </w:pPr>
      <w:r>
        <w:rPr>
          <w:sz w:val="26"/>
          <w:szCs w:val="26"/>
          <w:rtl w:val="0"/>
          <w:lang w:val="en-US"/>
        </w:rPr>
        <w:t>The components of the wedding service include the reading of scripture, prayers, devotional music and vows of commitment spoken by the marriage couple. All components of the service must meet the approval of Southminster</w:t>
      </w:r>
      <w:r>
        <w:rPr>
          <w:sz w:val="26"/>
          <w:szCs w:val="26"/>
          <w:rtl w:val="0"/>
          <w:lang w:val="en-US"/>
        </w:rPr>
        <w:t>’</w:t>
      </w:r>
      <w:r>
        <w:rPr>
          <w:sz w:val="26"/>
          <w:szCs w:val="26"/>
          <w:rtl w:val="0"/>
          <w:lang w:val="en-US"/>
        </w:rPr>
        <w:t>s Pastor and Southminster</w:t>
      </w:r>
      <w:r>
        <w:rPr>
          <w:sz w:val="26"/>
          <w:szCs w:val="26"/>
          <w:rtl w:val="0"/>
          <w:lang w:val="en-US"/>
        </w:rPr>
        <w:t>’</w:t>
      </w:r>
      <w:r>
        <w:rPr>
          <w:sz w:val="26"/>
          <w:szCs w:val="26"/>
          <w:rtl w:val="0"/>
          <w:lang w:val="en-US"/>
        </w:rPr>
        <w:t>s Director of Music.</w:t>
      </w:r>
    </w:p>
    <w:p>
      <w:pPr>
        <w:pStyle w:val="Body"/>
        <w:jc w:val="both"/>
      </w:pPr>
    </w:p>
    <w:p>
      <w:pPr>
        <w:pStyle w:val="Body"/>
        <w:jc w:val="both"/>
        <w:rPr>
          <w:sz w:val="26"/>
          <w:szCs w:val="26"/>
        </w:rPr>
      </w:pPr>
      <w:r>
        <w:rPr>
          <w:sz w:val="26"/>
          <w:szCs w:val="26"/>
          <w:rtl w:val="0"/>
          <w:lang w:val="en-US"/>
        </w:rPr>
        <w:t>We welcome interfaith marriages for couples as long as one of them is Christian. We will attempt to help those couples plan a wedding that is respectful of  both of their religious beliefs.</w:t>
      </w:r>
    </w:p>
    <w:p>
      <w:pPr>
        <w:pStyle w:val="Body"/>
        <w:jc w:val="both"/>
        <w:rPr>
          <w:sz w:val="26"/>
          <w:szCs w:val="26"/>
        </w:rPr>
      </w:pPr>
    </w:p>
    <w:p>
      <w:pPr>
        <w:pStyle w:val="Body"/>
        <w:jc w:val="both"/>
        <w:rPr>
          <w:sz w:val="26"/>
          <w:szCs w:val="26"/>
        </w:rPr>
      </w:pPr>
      <w:r>
        <w:rPr>
          <w:sz w:val="26"/>
          <w:szCs w:val="26"/>
          <w:rtl w:val="0"/>
          <w:lang w:val="en-US"/>
        </w:rPr>
        <w:t>The church</w:t>
      </w:r>
      <w:r>
        <w:rPr>
          <w:sz w:val="26"/>
          <w:szCs w:val="26"/>
          <w:rtl w:val="0"/>
          <w:lang w:val="en-US"/>
        </w:rPr>
        <w:t>’</w:t>
      </w:r>
      <w:r>
        <w:rPr>
          <w:sz w:val="26"/>
          <w:szCs w:val="26"/>
          <w:rtl w:val="0"/>
          <w:lang w:val="en-US"/>
        </w:rPr>
        <w:t xml:space="preserve">s ruling board and staff must first approve all weddings that take place in the church. Following that, couples should expect at least three meetings with the Pastor who will officiate at the wedding. This time is intended as a way for the Pastor to come to know the couple and their suitability for marriage. This time will also be used for the Pastor to offer counseling and to prepare the wedding service with the couple. The couple is also required to meet with the Organist or Director of Music at least one month prior to the wedding. </w:t>
      </w:r>
    </w:p>
    <w:p>
      <w:pPr>
        <w:pStyle w:val="Body"/>
        <w:jc w:val="both"/>
        <w:rPr>
          <w:sz w:val="26"/>
          <w:szCs w:val="26"/>
        </w:rPr>
      </w:pPr>
    </w:p>
    <w:p>
      <w:pPr>
        <w:pStyle w:val="Body"/>
        <w:jc w:val="both"/>
        <w:rPr>
          <w:sz w:val="26"/>
          <w:szCs w:val="26"/>
        </w:rPr>
      </w:pPr>
      <w:r>
        <w:rPr>
          <w:sz w:val="26"/>
          <w:szCs w:val="26"/>
          <w:rtl w:val="0"/>
          <w:lang w:val="en-US"/>
        </w:rPr>
        <w:t xml:space="preserve">Southminster staff members will officiate at all weddings at the church. Couples may request that other clergy or musicians also participate, but these requests must be approved by church staff and, in the case of clergy, be approved by Session. </w:t>
      </w:r>
    </w:p>
    <w:p>
      <w:pPr>
        <w:pStyle w:val="Body"/>
        <w:jc w:val="both"/>
        <w:rPr>
          <w:sz w:val="26"/>
          <w:szCs w:val="26"/>
        </w:rPr>
      </w:pPr>
    </w:p>
    <w:p>
      <w:pPr>
        <w:pStyle w:val="Body"/>
        <w:jc w:val="both"/>
        <w:rPr>
          <w:sz w:val="26"/>
          <w:szCs w:val="26"/>
        </w:rPr>
      </w:pPr>
      <w:r>
        <w:rPr>
          <w:sz w:val="26"/>
          <w:szCs w:val="26"/>
          <w:rtl w:val="0"/>
          <w:lang w:val="en-US"/>
        </w:rPr>
        <w:t>If the couple has employed a wedding planner, the planner</w:t>
      </w:r>
      <w:r>
        <w:rPr>
          <w:sz w:val="26"/>
          <w:szCs w:val="26"/>
          <w:rtl w:val="0"/>
          <w:lang w:val="en-US"/>
        </w:rPr>
        <w:t>’</w:t>
      </w:r>
      <w:r>
        <w:rPr>
          <w:sz w:val="26"/>
          <w:szCs w:val="26"/>
          <w:rtl w:val="0"/>
          <w:lang w:val="en-US"/>
        </w:rPr>
        <w:t xml:space="preserve">s involvement is welcomed. Most professional planners are aware that this is above all else, an act of worship, and they  are accustomed to adhering to church policies and to the decisions made by church staff. That is our expectation. </w:t>
      </w:r>
    </w:p>
    <w:p>
      <w:pPr>
        <w:pStyle w:val="Body"/>
        <w:jc w:val="both"/>
        <w:rPr>
          <w:sz w:val="26"/>
          <w:szCs w:val="26"/>
        </w:rPr>
      </w:pPr>
    </w:p>
    <w:p>
      <w:pPr>
        <w:pStyle w:val="Body"/>
        <w:jc w:val="both"/>
        <w:rPr>
          <w:sz w:val="26"/>
          <w:szCs w:val="26"/>
        </w:rPr>
      </w:pPr>
      <w:r>
        <w:rPr>
          <w:sz w:val="26"/>
          <w:szCs w:val="26"/>
          <w:rtl w:val="0"/>
          <w:lang w:val="en-US"/>
        </w:rPr>
        <w:t xml:space="preserve">We have ample facilities for the wedding party to get dressed on the big day, and our Dining Hall </w:t>
      </w:r>
      <w:r>
        <w:rPr>
          <w:sz w:val="26"/>
          <w:szCs w:val="26"/>
          <w:rtl w:val="0"/>
          <w:lang w:val="en-US"/>
        </w:rPr>
        <w:t xml:space="preserve">is </w:t>
      </w:r>
      <w:r>
        <w:rPr>
          <w:sz w:val="26"/>
          <w:szCs w:val="26"/>
          <w:rtl w:val="0"/>
          <w:lang w:val="en-US"/>
        </w:rPr>
        <w:t xml:space="preserve">also </w:t>
      </w:r>
      <w:r>
        <w:rPr>
          <w:sz w:val="26"/>
          <w:szCs w:val="26"/>
          <w:rtl w:val="0"/>
          <w:lang w:val="en-US"/>
        </w:rPr>
        <w:t>available for use as a wedding reception</w:t>
      </w:r>
      <w:r>
        <w:rPr>
          <w:sz w:val="26"/>
          <w:szCs w:val="26"/>
          <w:rtl w:val="0"/>
          <w:lang w:val="en-US"/>
        </w:rPr>
        <w:t xml:space="preserve"> site or for a rehearsal dinner.</w:t>
      </w:r>
      <w:r>
        <w:rPr>
          <w:sz w:val="26"/>
          <w:szCs w:val="26"/>
          <w:rtl w:val="0"/>
        </w:rPr>
        <w:t xml:space="preserve"> </w:t>
      </w:r>
      <w:r>
        <w:rPr>
          <w:sz w:val="26"/>
          <w:szCs w:val="26"/>
          <w:rtl w:val="0"/>
          <w:lang w:val="en-US"/>
        </w:rPr>
        <w:t>It is down the hall from the sanctuary, adjacent to our parking lot facing 35th Place. If this is of interest to the wedding party, please inquire about the facilities usage policies and our modest fees.</w:t>
      </w:r>
    </w:p>
    <w:p>
      <w:pPr>
        <w:pStyle w:val="Body"/>
        <w:jc w:val="center"/>
        <w:rPr>
          <w:b w:val="1"/>
          <w:bCs w:val="1"/>
          <w:sz w:val="30"/>
          <w:szCs w:val="30"/>
        </w:rPr>
      </w:pPr>
      <w:r>
        <w:rPr>
          <w:b w:val="1"/>
          <w:bCs w:val="1"/>
          <w:sz w:val="30"/>
          <w:szCs w:val="30"/>
          <w:rtl w:val="0"/>
          <w:lang w:val="en-US"/>
        </w:rPr>
        <w:t>Wedding Fees</w:t>
      </w:r>
    </w:p>
    <w:p>
      <w:pPr>
        <w:pStyle w:val="Body"/>
        <w:jc w:val="center"/>
        <w:rPr>
          <w:sz w:val="26"/>
          <w:szCs w:val="26"/>
        </w:rPr>
      </w:pPr>
    </w:p>
    <w:p>
      <w:pPr>
        <w:pStyle w:val="Body"/>
        <w:jc w:val="left"/>
        <w:rPr>
          <w:sz w:val="26"/>
          <w:szCs w:val="26"/>
        </w:rPr>
      </w:pPr>
      <w:r>
        <w:rPr>
          <w:sz w:val="26"/>
          <w:szCs w:val="26"/>
          <w:rtl w:val="0"/>
          <w:lang w:val="en-US"/>
        </w:rPr>
        <w:t>Wedding in Southminster Sanctuary:</w:t>
        <w:tab/>
        <w:tab/>
        <w:t>$2,000* non-members</w:t>
        <w:tab/>
        <w:tab/>
        <w:tab/>
        <w:tab/>
        <w:tab/>
        <w:tab/>
        <w:tab/>
        <w:tab/>
        <w:tab/>
        <w:tab/>
        <w:tab/>
        <w:t>$1,000* members</w:t>
      </w:r>
    </w:p>
    <w:p>
      <w:pPr>
        <w:pStyle w:val="Body"/>
        <w:jc w:val="left"/>
        <w:rPr>
          <w:sz w:val="26"/>
          <w:szCs w:val="26"/>
        </w:rPr>
      </w:pPr>
    </w:p>
    <w:p>
      <w:pPr>
        <w:pStyle w:val="Body"/>
        <w:jc w:val="left"/>
        <w:rPr>
          <w:sz w:val="26"/>
          <w:szCs w:val="26"/>
        </w:rPr>
      </w:pPr>
      <w:r>
        <w:rPr>
          <w:sz w:val="26"/>
          <w:szCs w:val="26"/>
          <w:rtl w:val="0"/>
          <w:lang w:val="en-US"/>
        </w:rPr>
        <w:t>Wedding in chapel</w:t>
        <w:tab/>
        <w:tab/>
        <w:tab/>
        <w:tab/>
        <w:tab/>
        <w:t>$</w:t>
      </w:r>
      <w:r>
        <w:rPr>
          <w:sz w:val="26"/>
          <w:szCs w:val="26"/>
          <w:rtl w:val="0"/>
          <w:lang w:val="en-US"/>
        </w:rPr>
        <w:t>2,000</w:t>
      </w:r>
      <w:r>
        <w:rPr>
          <w:sz w:val="26"/>
          <w:szCs w:val="26"/>
          <w:rtl w:val="0"/>
          <w:lang w:val="en-US"/>
        </w:rPr>
        <w:t xml:space="preserve">* </w:t>
      </w:r>
      <w:r>
        <w:rPr>
          <w:sz w:val="26"/>
          <w:szCs w:val="26"/>
          <w:rtl w:val="0"/>
          <w:lang w:val="en-US"/>
        </w:rPr>
        <w:t>non-members</w:t>
      </w:r>
      <w:r>
        <w:rPr>
          <w:sz w:val="26"/>
          <w:szCs w:val="26"/>
          <w:rtl w:val="0"/>
        </w:rPr>
        <w:tab/>
        <w:tab/>
        <w:t xml:space="preserve">   </w:t>
        <w:tab/>
        <w:tab/>
        <w:tab/>
        <w:tab/>
        <w:tab/>
        <w:tab/>
        <w:tab/>
        <w:tab/>
        <w:tab/>
        <w:t xml:space="preserve">   $500* members</w:t>
      </w:r>
    </w:p>
    <w:p>
      <w:pPr>
        <w:pStyle w:val="Body"/>
        <w:jc w:val="left"/>
        <w:rPr>
          <w:sz w:val="26"/>
          <w:szCs w:val="26"/>
        </w:rPr>
      </w:pPr>
    </w:p>
    <w:p>
      <w:pPr>
        <w:pStyle w:val="Body"/>
        <w:jc w:val="left"/>
        <w:rPr>
          <w:sz w:val="26"/>
          <w:szCs w:val="26"/>
        </w:rPr>
      </w:pPr>
      <w:r>
        <w:rPr>
          <w:sz w:val="26"/>
          <w:szCs w:val="26"/>
          <w:rtl w:val="0"/>
          <w:lang w:val="en-US"/>
        </w:rPr>
        <w:t>Rehearsal (usually evening before) is included</w:t>
        <w:tab/>
      </w:r>
    </w:p>
    <w:p>
      <w:pPr>
        <w:pStyle w:val="Body"/>
        <w:jc w:val="left"/>
        <w:rPr>
          <w:sz w:val="30"/>
          <w:szCs w:val="30"/>
        </w:rPr>
      </w:pPr>
    </w:p>
    <w:p>
      <w:pPr>
        <w:pStyle w:val="Body"/>
        <w:jc w:val="left"/>
        <w:rPr>
          <w:sz w:val="26"/>
          <w:szCs w:val="26"/>
        </w:rPr>
      </w:pPr>
      <w:r>
        <w:rPr>
          <w:sz w:val="26"/>
          <w:szCs w:val="26"/>
          <w:rtl w:val="0"/>
          <w:lang w:val="en-US"/>
        </w:rPr>
        <w:t xml:space="preserve">*An additional a refundable deposit of $250 is required as a contingency to cover any unexpected damage or extra cleaning. </w:t>
      </w:r>
    </w:p>
    <w:p>
      <w:pPr>
        <w:pStyle w:val="Body"/>
        <w:jc w:val="left"/>
        <w:rPr>
          <w:sz w:val="20"/>
          <w:szCs w:val="20"/>
        </w:rPr>
      </w:pPr>
    </w:p>
    <w:p>
      <w:pPr>
        <w:pStyle w:val="Body"/>
        <w:jc w:val="both"/>
        <w:rPr>
          <w:sz w:val="26"/>
          <w:szCs w:val="26"/>
        </w:rPr>
      </w:pPr>
      <w:r>
        <w:rPr>
          <w:b w:val="1"/>
          <w:bCs w:val="1"/>
          <w:sz w:val="26"/>
          <w:szCs w:val="26"/>
          <w:rtl w:val="0"/>
          <w:lang w:val="en-US"/>
        </w:rPr>
        <w:t>Wedding fee includes</w:t>
      </w:r>
      <w:r>
        <w:rPr>
          <w:sz w:val="26"/>
          <w:szCs w:val="26"/>
          <w:rtl w:val="0"/>
          <w:lang w:val="en-US"/>
        </w:rPr>
        <w:t>: Honorarium for Southminster</w:t>
      </w:r>
      <w:r>
        <w:rPr>
          <w:sz w:val="26"/>
          <w:szCs w:val="26"/>
          <w:rtl w:val="0"/>
          <w:lang w:val="en-US"/>
        </w:rPr>
        <w:t>’</w:t>
      </w:r>
      <w:r>
        <w:rPr>
          <w:sz w:val="26"/>
          <w:szCs w:val="26"/>
          <w:rtl w:val="0"/>
          <w:lang w:val="en-US"/>
        </w:rPr>
        <w:t>s Pastor, Organist, Wedding Coordinator and Sexton (for cleaning the Sanctuary or Chapel) and includes use of the church</w:t>
      </w:r>
      <w:r>
        <w:rPr>
          <w:sz w:val="26"/>
          <w:szCs w:val="26"/>
          <w:rtl w:val="0"/>
          <w:lang w:val="en-US"/>
        </w:rPr>
        <w:t>’</w:t>
      </w:r>
      <w:r>
        <w:rPr>
          <w:sz w:val="26"/>
          <w:szCs w:val="26"/>
          <w:rtl w:val="0"/>
          <w:lang w:val="en-US"/>
        </w:rPr>
        <w:t xml:space="preserve">s pedestals, urns, kneeling bench and candelabra with dripless candles, if so desired. </w:t>
      </w:r>
    </w:p>
    <w:p>
      <w:pPr>
        <w:pStyle w:val="Body"/>
        <w:jc w:val="both"/>
        <w:rPr>
          <w:sz w:val="20"/>
          <w:szCs w:val="20"/>
        </w:rPr>
      </w:pPr>
    </w:p>
    <w:p>
      <w:pPr>
        <w:pStyle w:val="Body"/>
        <w:jc w:val="both"/>
        <w:rPr>
          <w:b w:val="0"/>
          <w:bCs w:val="0"/>
          <w:sz w:val="26"/>
          <w:szCs w:val="26"/>
        </w:rPr>
      </w:pPr>
      <w:r>
        <w:rPr>
          <w:b w:val="1"/>
          <w:bCs w:val="1"/>
          <w:sz w:val="26"/>
          <w:szCs w:val="26"/>
          <w:rtl w:val="0"/>
          <w:lang w:val="en-US"/>
        </w:rPr>
        <w:t>Note</w:t>
      </w:r>
      <w:r>
        <w:rPr>
          <w:b w:val="0"/>
          <w:bCs w:val="0"/>
          <w:sz w:val="26"/>
          <w:szCs w:val="26"/>
          <w:rtl w:val="0"/>
          <w:lang w:val="en-US"/>
        </w:rPr>
        <w:t xml:space="preserve">: Should you invite a minister outside of Southminster to perform your ceremony, their honorarium is your responsibility. Should you invite musicians outside of Southminster to perform, those fees are also your responsibility. </w:t>
      </w:r>
    </w:p>
    <w:p>
      <w:pPr>
        <w:pStyle w:val="Body"/>
        <w:jc w:val="left"/>
        <w:rPr>
          <w:b w:val="0"/>
          <w:bCs w:val="0"/>
          <w:sz w:val="24"/>
          <w:szCs w:val="24"/>
        </w:rPr>
      </w:pPr>
    </w:p>
    <w:p>
      <w:pPr>
        <w:pStyle w:val="Body"/>
        <w:numPr>
          <w:ilvl w:val="0"/>
          <w:numId w:val="2"/>
        </w:numPr>
        <w:jc w:val="left"/>
        <w:rPr>
          <w:b w:val="1"/>
          <w:bCs w:val="1"/>
          <w:sz w:val="26"/>
          <w:szCs w:val="26"/>
          <w:lang w:val="en-US"/>
        </w:rPr>
      </w:pPr>
      <w:r>
        <w:rPr>
          <w:b w:val="0"/>
          <w:bCs w:val="0"/>
          <w:sz w:val="26"/>
          <w:szCs w:val="26"/>
          <w:rtl w:val="0"/>
          <w:lang w:val="en-US"/>
        </w:rPr>
        <w:t>When the church is decorated for liturgical seasons (Advent and Easter) the seasonal church decorations stay.</w:t>
      </w:r>
    </w:p>
    <w:p>
      <w:pPr>
        <w:pStyle w:val="Body"/>
        <w:numPr>
          <w:ilvl w:val="0"/>
          <w:numId w:val="2"/>
        </w:numPr>
        <w:jc w:val="left"/>
        <w:rPr>
          <w:b w:val="1"/>
          <w:bCs w:val="1"/>
          <w:sz w:val="26"/>
          <w:szCs w:val="26"/>
          <w:lang w:val="en-US"/>
        </w:rPr>
      </w:pPr>
      <w:r>
        <w:rPr>
          <w:b w:val="0"/>
          <w:bCs w:val="0"/>
          <w:sz w:val="26"/>
          <w:szCs w:val="26"/>
          <w:rtl w:val="0"/>
          <w:lang w:val="en-US"/>
        </w:rPr>
        <w:t>Only dripless candles may be used in sanctuary.</w:t>
      </w:r>
    </w:p>
    <w:p>
      <w:pPr>
        <w:pStyle w:val="Body"/>
        <w:numPr>
          <w:ilvl w:val="0"/>
          <w:numId w:val="2"/>
        </w:numPr>
        <w:jc w:val="left"/>
        <w:rPr>
          <w:b w:val="1"/>
          <w:bCs w:val="1"/>
          <w:sz w:val="26"/>
          <w:szCs w:val="26"/>
          <w:lang w:val="en-US"/>
        </w:rPr>
      </w:pPr>
      <w:r>
        <w:rPr>
          <w:b w:val="0"/>
          <w:bCs w:val="0"/>
          <w:sz w:val="26"/>
          <w:szCs w:val="26"/>
          <w:rtl w:val="0"/>
          <w:lang w:val="en-US"/>
        </w:rPr>
        <w:t>Weddings are not booked in the sanctuary on the Saturday before Easter, on Christmas Eve, Christmas Day.</w:t>
      </w:r>
    </w:p>
    <w:p>
      <w:pPr>
        <w:pStyle w:val="Body"/>
        <w:jc w:val="left"/>
        <w:rPr>
          <w:b w:val="0"/>
          <w:bCs w:val="0"/>
        </w:rPr>
      </w:pPr>
    </w:p>
    <w:p>
      <w:pPr>
        <w:pStyle w:val="Body"/>
        <w:jc w:val="both"/>
        <w:rPr>
          <w:sz w:val="26"/>
          <w:szCs w:val="26"/>
        </w:rPr>
      </w:pPr>
      <w:r>
        <w:rPr>
          <w:sz w:val="26"/>
          <w:szCs w:val="26"/>
          <w:rtl w:val="0"/>
          <w:lang w:val="en-US"/>
        </w:rPr>
        <w:t>We invite couples not only to be wed in our sanctuary, but also to consider being part of our church community. We welcome them to come to our worship on Sundays and to participate in our social, educational and mission life. The best way for couples to evaluate their interest in having their wedding at Southminster is for them to come experience the sanctuary and staff in person during worship.</w:t>
      </w:r>
    </w:p>
    <w:p>
      <w:pPr>
        <w:pStyle w:val="Body"/>
        <w:jc w:val="left"/>
        <w:rPr>
          <w:b w:val="0"/>
          <w:bCs w:val="0"/>
          <w:sz w:val="26"/>
          <w:szCs w:val="26"/>
        </w:rPr>
      </w:pPr>
    </w:p>
    <w:p>
      <w:pPr>
        <w:pStyle w:val="Body"/>
        <w:jc w:val="left"/>
        <w:rPr>
          <w:b w:val="0"/>
          <w:bCs w:val="0"/>
          <w:sz w:val="26"/>
          <w:szCs w:val="26"/>
        </w:rPr>
      </w:pPr>
    </w:p>
    <w:p>
      <w:pPr>
        <w:pStyle w:val="Body"/>
        <w:jc w:val="center"/>
        <w:rPr>
          <w:b w:val="1"/>
          <w:bCs w:val="1"/>
          <w:i w:val="1"/>
          <w:iCs w:val="1"/>
          <w:sz w:val="26"/>
          <w:szCs w:val="26"/>
        </w:rPr>
      </w:pPr>
      <w:r>
        <w:rPr>
          <w:b w:val="1"/>
          <w:bCs w:val="1"/>
          <w:i w:val="1"/>
          <w:iCs w:val="1"/>
          <w:sz w:val="26"/>
          <w:szCs w:val="26"/>
          <w:rtl w:val="0"/>
          <w:lang w:val="en-US"/>
        </w:rPr>
        <w:t xml:space="preserve">For additional information or to check date availability, </w:t>
      </w:r>
    </w:p>
    <w:p>
      <w:pPr>
        <w:pStyle w:val="Body"/>
        <w:jc w:val="center"/>
        <w:rPr>
          <w:b w:val="1"/>
          <w:bCs w:val="1"/>
          <w:i w:val="1"/>
          <w:iCs w:val="1"/>
          <w:sz w:val="26"/>
          <w:szCs w:val="26"/>
        </w:rPr>
      </w:pPr>
      <w:r>
        <w:rPr>
          <w:b w:val="1"/>
          <w:bCs w:val="1"/>
          <w:i w:val="1"/>
          <w:iCs w:val="1"/>
          <w:sz w:val="26"/>
          <w:szCs w:val="26"/>
          <w:rtl w:val="0"/>
          <w:lang w:val="en-US"/>
        </w:rPr>
        <w:t xml:space="preserve">please contact the church office: </w:t>
      </w:r>
    </w:p>
    <w:p>
      <w:pPr>
        <w:pStyle w:val="Body"/>
        <w:jc w:val="center"/>
        <w:rPr>
          <w:b w:val="1"/>
          <w:bCs w:val="1"/>
          <w:i w:val="1"/>
          <w:iCs w:val="1"/>
          <w:sz w:val="26"/>
          <w:szCs w:val="26"/>
        </w:rPr>
      </w:pPr>
      <w:r>
        <w:rPr>
          <w:b w:val="1"/>
          <w:bCs w:val="1"/>
          <w:i w:val="1"/>
          <w:iCs w:val="1"/>
          <w:sz w:val="26"/>
          <w:szCs w:val="26"/>
          <w:rtl w:val="0"/>
          <w:lang w:val="en-US"/>
        </w:rPr>
        <w:t>(</w:t>
      </w:r>
      <w:r>
        <w:rPr>
          <w:rStyle w:val="Hyperlink.0"/>
          <w:b w:val="1"/>
          <w:bCs w:val="1"/>
          <w:i w:val="1"/>
          <w:iCs w:val="1"/>
          <w:sz w:val="26"/>
          <w:szCs w:val="26"/>
        </w:rPr>
        <w:fldChar w:fldCharType="begin" w:fldLock="0"/>
      </w:r>
      <w:r>
        <w:rPr>
          <w:rStyle w:val="Hyperlink.0"/>
          <w:b w:val="1"/>
          <w:bCs w:val="1"/>
          <w:i w:val="1"/>
          <w:iCs w:val="1"/>
          <w:sz w:val="26"/>
          <w:szCs w:val="26"/>
        </w:rPr>
        <w:instrText xml:space="preserve"> HYPERLINK "mailto:mmiller@southminstertulsa.org"</w:instrText>
      </w:r>
      <w:r>
        <w:rPr>
          <w:rStyle w:val="Hyperlink.0"/>
          <w:b w:val="1"/>
          <w:bCs w:val="1"/>
          <w:i w:val="1"/>
          <w:iCs w:val="1"/>
          <w:sz w:val="26"/>
          <w:szCs w:val="26"/>
        </w:rPr>
        <w:fldChar w:fldCharType="separate" w:fldLock="0"/>
      </w:r>
      <w:r>
        <w:rPr>
          <w:rStyle w:val="Hyperlink.0"/>
          <w:b w:val="1"/>
          <w:bCs w:val="1"/>
          <w:i w:val="1"/>
          <w:iCs w:val="1"/>
          <w:sz w:val="26"/>
          <w:szCs w:val="26"/>
          <w:rtl w:val="0"/>
          <w:lang w:val="en-US"/>
        </w:rPr>
        <w:t>mmiller@southminstertulsa.org</w:t>
      </w:r>
      <w:r>
        <w:rPr>
          <w:b w:val="1"/>
          <w:bCs w:val="1"/>
          <w:i w:val="1"/>
          <w:iCs w:val="1"/>
          <w:sz w:val="26"/>
          <w:szCs w:val="26"/>
        </w:rPr>
        <w:fldChar w:fldCharType="end" w:fldLock="0"/>
      </w:r>
      <w:r>
        <w:rPr>
          <w:b w:val="1"/>
          <w:bCs w:val="1"/>
          <w:i w:val="1"/>
          <w:iCs w:val="1"/>
          <w:sz w:val="26"/>
          <w:szCs w:val="26"/>
          <w:rtl w:val="0"/>
          <w:lang w:val="en-US"/>
        </w:rPr>
        <w:t xml:space="preserve"> or 918-743-4427)</w:t>
      </w:r>
    </w:p>
    <w:p>
      <w:pPr>
        <w:pStyle w:val="Body"/>
        <w:jc w:val="center"/>
        <w:rPr>
          <w:b w:val="1"/>
          <w:bCs w:val="1"/>
          <w:i w:val="1"/>
          <w:iCs w:val="1"/>
          <w:sz w:val="26"/>
          <w:szCs w:val="26"/>
        </w:rPr>
      </w:pPr>
    </w:p>
    <w:p>
      <w:pPr>
        <w:pStyle w:val="Body"/>
        <w:jc w:val="center"/>
      </w:pPr>
      <w:r>
        <w:rPr>
          <w:b w:val="1"/>
          <w:bCs w:val="1"/>
          <w:i w:val="1"/>
          <w:iCs w:val="1"/>
          <w:sz w:val="26"/>
          <w:szCs w:val="26"/>
          <w:rtl w:val="0"/>
          <w:lang w:val="en-US"/>
        </w:rPr>
        <w:t xml:space="preserve">Please complete and return the following form as a first step to booking your wedding at Southminster Presbyterian Church.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16"/>
        <w:szCs w:val="16"/>
      </w:rPr>
      <w:tab/>
      <w:tab/>
    </w:r>
    <w:r>
      <w:rPr>
        <w:sz w:val="16"/>
        <w:szCs w:val="16"/>
        <w:rtl w:val="0"/>
        <w:lang w:val="en-US"/>
      </w:rPr>
      <w:t>12-2019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45" w:hanging="245"/>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9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7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5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3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1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9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7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5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